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D2" w:rsidRPr="00781FD5" w:rsidRDefault="007E6BD2" w:rsidP="007E6BD2">
      <w:pPr>
        <w:pStyle w:val="a3"/>
        <w:spacing w:line="360" w:lineRule="auto"/>
        <w:ind w:left="-1134" w:right="211"/>
        <w:rPr>
          <w:sz w:val="24"/>
          <w:szCs w:val="24"/>
        </w:rPr>
      </w:pPr>
      <w:r w:rsidRPr="00781FD5">
        <w:rPr>
          <w:b/>
          <w:sz w:val="24"/>
          <w:szCs w:val="24"/>
        </w:rPr>
        <w:t>Модуль С</w:t>
      </w:r>
      <w:r w:rsidRPr="00781FD5">
        <w:rPr>
          <w:sz w:val="24"/>
          <w:szCs w:val="24"/>
        </w:rPr>
        <w:t>. Осуществление доказательного ухода, обучения пациента в домашних условиях. Выполне</w:t>
      </w:r>
      <w:r>
        <w:rPr>
          <w:sz w:val="24"/>
          <w:szCs w:val="24"/>
        </w:rPr>
        <w:t>ние модуля Конкурсного задания 6</w:t>
      </w:r>
      <w:r w:rsidRPr="00781FD5">
        <w:rPr>
          <w:sz w:val="24"/>
          <w:szCs w:val="24"/>
        </w:rPr>
        <w:t xml:space="preserve">5 минут, включая время </w:t>
      </w:r>
      <w:r>
        <w:rPr>
          <w:sz w:val="24"/>
          <w:szCs w:val="24"/>
        </w:rPr>
        <w:t xml:space="preserve">написания плана 20 минут и время </w:t>
      </w:r>
      <w:r w:rsidRPr="00781FD5">
        <w:rPr>
          <w:sz w:val="24"/>
          <w:szCs w:val="24"/>
        </w:rPr>
        <w:t>подготовки 5 минут.</w:t>
      </w:r>
    </w:p>
    <w:tbl>
      <w:tblPr>
        <w:tblStyle w:val="a5"/>
        <w:tblW w:w="0" w:type="auto"/>
        <w:tblInd w:w="-1168" w:type="dxa"/>
        <w:tblLook w:val="04A0"/>
      </w:tblPr>
      <w:tblGrid>
        <w:gridCol w:w="3119"/>
        <w:gridCol w:w="4504"/>
        <w:gridCol w:w="3116"/>
      </w:tblGrid>
      <w:tr w:rsidR="007E6BD2" w:rsidRPr="00781FD5" w:rsidTr="007E6BD2">
        <w:tc>
          <w:tcPr>
            <w:tcW w:w="3119" w:type="dxa"/>
            <w:shd w:val="clear" w:color="auto" w:fill="C6D9F1" w:themeFill="text2" w:themeFillTint="33"/>
          </w:tcPr>
          <w:p w:rsidR="007E6BD2" w:rsidRPr="00725B14" w:rsidRDefault="007E6BD2" w:rsidP="004D4CDF">
            <w:pPr>
              <w:pStyle w:val="TableParagraph"/>
              <w:spacing w:line="268" w:lineRule="exact"/>
              <w:ind w:left="902" w:right="8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5B14">
              <w:rPr>
                <w:b/>
                <w:sz w:val="24"/>
                <w:szCs w:val="24"/>
              </w:rPr>
              <w:t>Название</w:t>
            </w:r>
            <w:proofErr w:type="spellEnd"/>
          </w:p>
          <w:p w:rsidR="007E6BD2" w:rsidRPr="00725B14" w:rsidRDefault="007E6BD2" w:rsidP="004D4CD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E6BD2" w:rsidRPr="00725B14" w:rsidRDefault="007E6BD2" w:rsidP="004D4CDF">
            <w:pPr>
              <w:pStyle w:val="TableParagraph"/>
              <w:ind w:left="902" w:right="8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5B14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4504" w:type="dxa"/>
            <w:shd w:val="clear" w:color="auto" w:fill="C6D9F1" w:themeFill="text2" w:themeFillTint="33"/>
          </w:tcPr>
          <w:p w:rsidR="007E6BD2" w:rsidRPr="00725B14" w:rsidRDefault="007E6BD2" w:rsidP="004D4CDF">
            <w:pPr>
              <w:pStyle w:val="TableParagraph"/>
              <w:spacing w:line="268" w:lineRule="exact"/>
              <w:ind w:left="940"/>
              <w:rPr>
                <w:b/>
                <w:sz w:val="24"/>
                <w:szCs w:val="24"/>
              </w:rPr>
            </w:pPr>
            <w:proofErr w:type="spellStart"/>
            <w:r w:rsidRPr="00725B14">
              <w:rPr>
                <w:b/>
                <w:sz w:val="24"/>
                <w:szCs w:val="24"/>
              </w:rPr>
              <w:t>Описание</w:t>
            </w:r>
            <w:proofErr w:type="spellEnd"/>
            <w:r w:rsidRPr="00725B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5B14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3116" w:type="dxa"/>
            <w:shd w:val="clear" w:color="auto" w:fill="C6D9F1" w:themeFill="text2" w:themeFillTint="33"/>
          </w:tcPr>
          <w:p w:rsidR="007E6BD2" w:rsidRPr="00725B14" w:rsidRDefault="007E6BD2" w:rsidP="004D4CDF">
            <w:pPr>
              <w:pStyle w:val="TableParagraph"/>
              <w:spacing w:line="268" w:lineRule="exact"/>
              <w:ind w:left="729"/>
              <w:rPr>
                <w:b/>
                <w:sz w:val="24"/>
                <w:szCs w:val="24"/>
              </w:rPr>
            </w:pPr>
            <w:proofErr w:type="spellStart"/>
            <w:r w:rsidRPr="00725B14">
              <w:rPr>
                <w:b/>
                <w:sz w:val="24"/>
                <w:szCs w:val="24"/>
              </w:rPr>
              <w:t>Задания</w:t>
            </w:r>
            <w:proofErr w:type="spellEnd"/>
            <w:r w:rsidRPr="00725B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5B14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7E6BD2" w:rsidRPr="00781FD5" w:rsidTr="007E6BD2">
        <w:tc>
          <w:tcPr>
            <w:tcW w:w="3119" w:type="dxa"/>
          </w:tcPr>
          <w:p w:rsidR="007E6BD2" w:rsidRPr="00781FD5" w:rsidRDefault="007E6BD2" w:rsidP="004D4CDF">
            <w:pPr>
              <w:pStyle w:val="TableParagraph"/>
              <w:spacing w:before="244"/>
              <w:rPr>
                <w:b/>
                <w:sz w:val="24"/>
                <w:szCs w:val="24"/>
              </w:rPr>
            </w:pPr>
            <w:proofErr w:type="spellStart"/>
            <w:r w:rsidRPr="00781FD5">
              <w:rPr>
                <w:b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4504" w:type="dxa"/>
          </w:tcPr>
          <w:p w:rsidR="007E6BD2" w:rsidRPr="007E6BD2" w:rsidRDefault="007E6BD2" w:rsidP="004D4CDF">
            <w:pPr>
              <w:pStyle w:val="TableParagraph"/>
              <w:spacing w:line="276" w:lineRule="auto"/>
              <w:ind w:right="177"/>
              <w:rPr>
                <w:i/>
                <w:sz w:val="24"/>
                <w:szCs w:val="24"/>
                <w:lang w:val="ru-RU"/>
              </w:rPr>
            </w:pPr>
            <w:r w:rsidRPr="007E6BD2">
              <w:rPr>
                <w:i/>
                <w:sz w:val="24"/>
                <w:szCs w:val="24"/>
                <w:lang w:val="ru-RU"/>
              </w:rPr>
              <w:t xml:space="preserve"> У вас 20 минут, чтобы составить план работы с пациентом</w:t>
            </w:r>
          </w:p>
        </w:tc>
        <w:tc>
          <w:tcPr>
            <w:tcW w:w="3116" w:type="dxa"/>
          </w:tcPr>
          <w:p w:rsidR="007E6BD2" w:rsidRPr="007E6BD2" w:rsidRDefault="007E6BD2" w:rsidP="004D4C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6BD2">
              <w:rPr>
                <w:sz w:val="24"/>
                <w:szCs w:val="24"/>
                <w:lang w:val="ru-RU"/>
              </w:rPr>
              <w:t>- Составьте письменный план заданий, которые вы должны выполнить сегодня в модуле.</w:t>
            </w:r>
          </w:p>
          <w:p w:rsidR="007E6BD2" w:rsidRPr="007E6BD2" w:rsidRDefault="007E6BD2" w:rsidP="004D4CDF">
            <w:pPr>
              <w:pStyle w:val="TableParagraph"/>
              <w:spacing w:before="193" w:line="313" w:lineRule="exact"/>
              <w:rPr>
                <w:sz w:val="24"/>
                <w:szCs w:val="24"/>
                <w:lang w:val="ru-RU"/>
              </w:rPr>
            </w:pPr>
            <w:r w:rsidRPr="007E6BD2">
              <w:rPr>
                <w:sz w:val="24"/>
                <w:szCs w:val="24"/>
                <w:lang w:val="ru-RU"/>
              </w:rPr>
              <w:t>- Поставьте временные рамки к заданиям.</w:t>
            </w:r>
          </w:p>
          <w:p w:rsidR="007E6BD2" w:rsidRPr="007E6BD2" w:rsidRDefault="007E6BD2" w:rsidP="004D4CDF">
            <w:pPr>
              <w:pStyle w:val="TableParagraph"/>
              <w:spacing w:before="201"/>
              <w:rPr>
                <w:sz w:val="24"/>
                <w:szCs w:val="24"/>
                <w:lang w:val="ru-RU"/>
              </w:rPr>
            </w:pPr>
            <w:r w:rsidRPr="007E6BD2">
              <w:rPr>
                <w:sz w:val="24"/>
                <w:szCs w:val="24"/>
                <w:lang w:val="ru-RU"/>
              </w:rPr>
              <w:t>- Поставьте задания в логическом порядке.</w:t>
            </w:r>
          </w:p>
          <w:p w:rsidR="007E6BD2" w:rsidRPr="007E6BD2" w:rsidRDefault="007E6BD2" w:rsidP="004D4CDF">
            <w:pPr>
              <w:pStyle w:val="TableParagraph"/>
              <w:spacing w:before="201"/>
              <w:rPr>
                <w:sz w:val="24"/>
                <w:szCs w:val="24"/>
                <w:lang w:val="ru-RU"/>
              </w:rPr>
            </w:pPr>
            <w:r w:rsidRPr="007E6BD2">
              <w:rPr>
                <w:sz w:val="24"/>
                <w:szCs w:val="24"/>
                <w:lang w:val="ru-RU"/>
              </w:rPr>
              <w:t xml:space="preserve"> - Запишите важные цели к каждому заданию.</w:t>
            </w:r>
          </w:p>
        </w:tc>
      </w:tr>
      <w:tr w:rsidR="007E6BD2" w:rsidRPr="00781FD5" w:rsidTr="007E6BD2">
        <w:tc>
          <w:tcPr>
            <w:tcW w:w="3119" w:type="dxa"/>
          </w:tcPr>
          <w:p w:rsidR="007E6BD2" w:rsidRPr="007E6BD2" w:rsidRDefault="007E6BD2" w:rsidP="004D4CDF">
            <w:pPr>
              <w:pStyle w:val="a3"/>
              <w:spacing w:line="276" w:lineRule="auto"/>
              <w:ind w:right="162"/>
              <w:rPr>
                <w:sz w:val="24"/>
                <w:szCs w:val="24"/>
                <w:lang w:val="ru-RU"/>
              </w:rPr>
            </w:pPr>
            <w:r w:rsidRPr="007E6BD2">
              <w:rPr>
                <w:b/>
                <w:sz w:val="24"/>
                <w:szCs w:val="24"/>
                <w:lang w:val="ru-RU"/>
              </w:rPr>
              <w:t>Модуль С</w:t>
            </w:r>
            <w:r w:rsidRPr="007E6BD2">
              <w:rPr>
                <w:sz w:val="24"/>
                <w:szCs w:val="24"/>
                <w:lang w:val="ru-RU"/>
              </w:rPr>
              <w:t xml:space="preserve">. </w:t>
            </w:r>
          </w:p>
          <w:p w:rsidR="007E6BD2" w:rsidRPr="007E6BD2" w:rsidRDefault="007E6BD2" w:rsidP="004D4CDF">
            <w:pPr>
              <w:pStyle w:val="a3"/>
              <w:spacing w:line="276" w:lineRule="auto"/>
              <w:ind w:right="162"/>
              <w:rPr>
                <w:sz w:val="24"/>
                <w:szCs w:val="24"/>
                <w:lang w:val="ru-RU"/>
              </w:rPr>
            </w:pPr>
            <w:r w:rsidRPr="007E6BD2">
              <w:rPr>
                <w:sz w:val="24"/>
                <w:szCs w:val="24"/>
                <w:lang w:val="ru-RU"/>
              </w:rPr>
              <w:t xml:space="preserve">Осуществление доказательного ухода, обучения пациента в домашних условиях. </w:t>
            </w:r>
          </w:p>
          <w:p w:rsidR="007E6BD2" w:rsidRPr="007E6BD2" w:rsidRDefault="007E6BD2" w:rsidP="004D4CDF">
            <w:pPr>
              <w:pStyle w:val="a3"/>
              <w:ind w:right="1415"/>
              <w:rPr>
                <w:sz w:val="24"/>
                <w:szCs w:val="24"/>
                <w:lang w:val="ru-RU"/>
              </w:rPr>
            </w:pPr>
          </w:p>
        </w:tc>
        <w:tc>
          <w:tcPr>
            <w:tcW w:w="4504" w:type="dxa"/>
          </w:tcPr>
          <w:p w:rsidR="007E6BD2" w:rsidRPr="007E6BD2" w:rsidRDefault="007E6BD2" w:rsidP="004D4CDF">
            <w:pPr>
              <w:pStyle w:val="a3"/>
              <w:spacing w:line="276" w:lineRule="auto"/>
              <w:ind w:right="-27"/>
              <w:rPr>
                <w:i/>
                <w:sz w:val="24"/>
                <w:szCs w:val="24"/>
                <w:lang w:val="ru-RU"/>
              </w:rPr>
            </w:pPr>
            <w:r w:rsidRPr="007E6BD2">
              <w:rPr>
                <w:i/>
                <w:sz w:val="24"/>
                <w:szCs w:val="24"/>
                <w:lang w:val="ru-RU"/>
              </w:rPr>
              <w:t xml:space="preserve">Пациент Прокофьев Виктор Александрович, 68 лет перенес  инфаркт миокарда 5 лет назад. Пациенту было проведено  </w:t>
            </w:r>
            <w:proofErr w:type="spellStart"/>
            <w:r w:rsidRPr="007E6BD2">
              <w:rPr>
                <w:i/>
                <w:sz w:val="24"/>
                <w:szCs w:val="24"/>
                <w:lang w:val="ru-RU"/>
              </w:rPr>
              <w:t>стентирование</w:t>
            </w:r>
            <w:proofErr w:type="spellEnd"/>
            <w:r w:rsidRPr="007E6BD2">
              <w:rPr>
                <w:i/>
                <w:sz w:val="24"/>
                <w:szCs w:val="24"/>
                <w:lang w:val="ru-RU"/>
              </w:rPr>
              <w:t xml:space="preserve">. Операция прошла успешно, однако, в прошлом году пациент начал чувствовать быструю утомляемость  при передвижении, стала появляться одышка при ходьбе и слабость. При последнем осмотре  пациенту был поставлен диагноз: </w:t>
            </w:r>
            <w:r w:rsidRPr="007E6BD2">
              <w:rPr>
                <w:b/>
                <w:i/>
                <w:sz w:val="24"/>
                <w:szCs w:val="24"/>
                <w:lang w:val="ru-RU"/>
              </w:rPr>
              <w:t xml:space="preserve">ИБС. Стенокардия напряжения 3 ф.к., ПИКС 2015, </w:t>
            </w:r>
            <w:proofErr w:type="spellStart"/>
            <w:r w:rsidRPr="007E6BD2">
              <w:rPr>
                <w:b/>
                <w:i/>
                <w:sz w:val="24"/>
                <w:szCs w:val="24"/>
                <w:lang w:val="ru-RU"/>
              </w:rPr>
              <w:t>стентирования</w:t>
            </w:r>
            <w:proofErr w:type="spellEnd"/>
            <w:r w:rsidRPr="007E6BD2">
              <w:rPr>
                <w:b/>
                <w:i/>
                <w:sz w:val="24"/>
                <w:szCs w:val="24"/>
                <w:lang w:val="ru-RU"/>
              </w:rPr>
              <w:t xml:space="preserve"> ПМЖВ. Гипертоническая болезнь 2 степени, стадия </w:t>
            </w:r>
            <w:r w:rsidRPr="00455955">
              <w:rPr>
                <w:b/>
                <w:i/>
                <w:sz w:val="24"/>
                <w:szCs w:val="24"/>
              </w:rPr>
              <w:t>III</w:t>
            </w:r>
            <w:r w:rsidRPr="007E6BD2">
              <w:rPr>
                <w:b/>
                <w:i/>
                <w:sz w:val="24"/>
                <w:szCs w:val="24"/>
                <w:lang w:val="ru-RU"/>
              </w:rPr>
              <w:t xml:space="preserve">, риск 4 (очень высокий). ХСН </w:t>
            </w:r>
            <w:r w:rsidRPr="00455955">
              <w:rPr>
                <w:b/>
                <w:i/>
                <w:sz w:val="24"/>
                <w:szCs w:val="24"/>
              </w:rPr>
              <w:t>II</w:t>
            </w:r>
            <w:proofErr w:type="gramStart"/>
            <w:r w:rsidRPr="007E6BD2">
              <w:rPr>
                <w:b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7E6BD2">
              <w:rPr>
                <w:b/>
                <w:i/>
                <w:sz w:val="24"/>
                <w:szCs w:val="24"/>
                <w:lang w:val="ru-RU"/>
              </w:rPr>
              <w:t xml:space="preserve"> ст.  </w:t>
            </w:r>
            <w:r w:rsidRPr="00455955">
              <w:rPr>
                <w:b/>
                <w:i/>
                <w:sz w:val="24"/>
                <w:szCs w:val="24"/>
              </w:rPr>
              <w:t>III</w:t>
            </w:r>
            <w:r w:rsidRPr="007E6BD2">
              <w:rPr>
                <w:b/>
                <w:i/>
                <w:sz w:val="24"/>
                <w:szCs w:val="24"/>
                <w:lang w:val="ru-RU"/>
              </w:rPr>
              <w:t xml:space="preserve"> ФК. </w:t>
            </w:r>
            <w:proofErr w:type="spellStart"/>
            <w:r w:rsidRPr="007E6BD2">
              <w:rPr>
                <w:b/>
                <w:i/>
                <w:sz w:val="24"/>
                <w:szCs w:val="24"/>
                <w:lang w:val="ru-RU"/>
              </w:rPr>
              <w:t>Нейросенсорная</w:t>
            </w:r>
            <w:proofErr w:type="spellEnd"/>
            <w:r w:rsidRPr="007E6BD2">
              <w:rPr>
                <w:b/>
                <w:i/>
                <w:sz w:val="24"/>
                <w:szCs w:val="24"/>
                <w:lang w:val="ru-RU"/>
              </w:rPr>
              <w:t xml:space="preserve"> тугоухость.  </w:t>
            </w:r>
            <w:r w:rsidRPr="007E6BD2">
              <w:rPr>
                <w:i/>
                <w:sz w:val="24"/>
                <w:szCs w:val="24"/>
                <w:lang w:val="ru-RU"/>
              </w:rPr>
              <w:t>При последнем измерении артериального давления его показатели были 190/90 мм</w:t>
            </w:r>
            <w:proofErr w:type="gramStart"/>
            <w:r w:rsidRPr="007E6BD2">
              <w:rPr>
                <w:i/>
                <w:sz w:val="24"/>
                <w:szCs w:val="24"/>
                <w:lang w:val="ru-RU"/>
              </w:rPr>
              <w:t>.</w:t>
            </w:r>
            <w:proofErr w:type="gramEnd"/>
            <w:r w:rsidRPr="007E6BD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E6BD2"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7E6BD2">
              <w:rPr>
                <w:i/>
                <w:sz w:val="24"/>
                <w:szCs w:val="24"/>
                <w:lang w:val="ru-RU"/>
              </w:rPr>
              <w:t>т</w:t>
            </w:r>
            <w:proofErr w:type="spellEnd"/>
            <w:r w:rsidRPr="007E6BD2">
              <w:rPr>
                <w:i/>
                <w:sz w:val="24"/>
                <w:szCs w:val="24"/>
                <w:lang w:val="ru-RU"/>
              </w:rPr>
              <w:t xml:space="preserve">. ст. </w:t>
            </w:r>
          </w:p>
          <w:p w:rsidR="007E6BD2" w:rsidRPr="007E6BD2" w:rsidRDefault="007E6BD2" w:rsidP="004D4CDF">
            <w:pPr>
              <w:pStyle w:val="a3"/>
              <w:spacing w:line="276" w:lineRule="auto"/>
              <w:ind w:right="-27"/>
              <w:rPr>
                <w:i/>
                <w:sz w:val="24"/>
                <w:szCs w:val="24"/>
                <w:lang w:val="ru-RU"/>
              </w:rPr>
            </w:pPr>
            <w:r w:rsidRPr="007E6BD2">
              <w:rPr>
                <w:i/>
                <w:sz w:val="24"/>
                <w:szCs w:val="24"/>
                <w:lang w:val="ru-RU"/>
              </w:rPr>
              <w:t>У пациента нарушен слух и он  использует слуховой аппарат, но в последнее время  аппаратом он не пользуется, потому что считает, что он ему не помогает.</w:t>
            </w:r>
          </w:p>
        </w:tc>
        <w:tc>
          <w:tcPr>
            <w:tcW w:w="3116" w:type="dxa"/>
          </w:tcPr>
          <w:p w:rsidR="007E6BD2" w:rsidRDefault="007E6BD2" w:rsidP="004D4CDF">
            <w:pPr>
              <w:pStyle w:val="normal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17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Оценить функциональное состояние пациента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E6BD2" w:rsidRPr="00D17B4D" w:rsidRDefault="007E6BD2" w:rsidP="004D4CDF">
            <w:pPr>
              <w:pStyle w:val="normal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BD2" w:rsidRDefault="007E6BD2" w:rsidP="004D4CDF">
            <w:pPr>
              <w:pStyle w:val="normal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17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Помочь пациенту в проведении гигиенических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E6BD2" w:rsidRPr="00D17B4D" w:rsidRDefault="007E6BD2" w:rsidP="004D4CDF">
            <w:pPr>
              <w:pStyle w:val="normal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BD2" w:rsidRDefault="007E6BD2" w:rsidP="004D4CDF">
            <w:pPr>
              <w:pStyle w:val="normal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17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Выявить потребность в обучении у пациента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E6BD2" w:rsidRPr="00D17B4D" w:rsidRDefault="007E6BD2" w:rsidP="004D4CDF">
            <w:pPr>
              <w:pStyle w:val="normal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BD2" w:rsidRDefault="007E6BD2" w:rsidP="004D4CDF">
            <w:pPr>
              <w:pStyle w:val="normal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17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Обучить пациента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оответствии с его потребностями.</w:t>
            </w:r>
            <w:r w:rsidRPr="00D17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BD2" w:rsidRPr="00D17B4D" w:rsidRDefault="007E6BD2" w:rsidP="004D4CDF">
            <w:pPr>
              <w:pStyle w:val="normal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BD2" w:rsidRDefault="007E6BD2" w:rsidP="004D4CDF">
            <w:pPr>
              <w:pStyle w:val="normal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17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Заполните медицинскую документацию.</w:t>
            </w:r>
          </w:p>
          <w:p w:rsidR="007E6BD2" w:rsidRPr="00D17B4D" w:rsidRDefault="007E6BD2" w:rsidP="004D4CDF">
            <w:pPr>
              <w:pStyle w:val="normal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BD2" w:rsidRDefault="007E6BD2" w:rsidP="004D4CDF">
            <w:pPr>
              <w:pStyle w:val="normal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17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Выполните назначение врача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E6BD2" w:rsidRPr="00D17B4D" w:rsidRDefault="007E6BD2" w:rsidP="004D4CDF">
            <w:pPr>
              <w:pStyle w:val="normal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BD2" w:rsidRPr="007E6BD2" w:rsidRDefault="007E6BD2" w:rsidP="004D4CDF">
            <w:pPr>
              <w:pStyle w:val="a3"/>
              <w:ind w:right="69"/>
              <w:rPr>
                <w:sz w:val="24"/>
                <w:szCs w:val="24"/>
                <w:lang w:val="ru-RU"/>
              </w:rPr>
            </w:pPr>
            <w:r w:rsidRPr="007E6BD2">
              <w:rPr>
                <w:sz w:val="24"/>
                <w:szCs w:val="24"/>
                <w:lang w:val="ru-RU"/>
              </w:rPr>
              <w:t>- Обеспечить пациенту независимость в ежедневных делах.</w:t>
            </w:r>
          </w:p>
        </w:tc>
      </w:tr>
    </w:tbl>
    <w:p w:rsidR="00000000" w:rsidRDefault="007E6BD2"/>
    <w:sectPr w:rsidR="000000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D2" w:rsidRPr="00EA27D3" w:rsidRDefault="007E6BD2" w:rsidP="007E6BD2">
      <w:pPr>
        <w:spacing w:after="0" w:line="240" w:lineRule="auto"/>
      </w:pPr>
      <w:r>
        <w:separator/>
      </w:r>
    </w:p>
  </w:endnote>
  <w:endnote w:type="continuationSeparator" w:id="1">
    <w:p w:rsidR="007E6BD2" w:rsidRPr="00EA27D3" w:rsidRDefault="007E6BD2" w:rsidP="007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D2" w:rsidRPr="00EA27D3" w:rsidRDefault="007E6BD2" w:rsidP="007E6BD2">
      <w:pPr>
        <w:spacing w:after="0" w:line="240" w:lineRule="auto"/>
      </w:pPr>
      <w:r>
        <w:separator/>
      </w:r>
    </w:p>
  </w:footnote>
  <w:footnote w:type="continuationSeparator" w:id="1">
    <w:p w:rsidR="007E6BD2" w:rsidRPr="00EA27D3" w:rsidRDefault="007E6BD2" w:rsidP="007E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D2" w:rsidRDefault="007E6BD2">
    <w:pPr>
      <w:pStyle w:val="a6"/>
    </w:pPr>
    <w:r w:rsidRPr="007E6BD2">
      <w:drawing>
        <wp:inline distT="0" distB="0" distL="0" distR="0">
          <wp:extent cx="1133475" cy="640918"/>
          <wp:effectExtent l="19050" t="0" r="9525" b="0"/>
          <wp:docPr id="3" name="Рисунок 1" descr="Отборочные соревнования WorldSkills Russia-2020 пройдут онлайн -  ТехнопаркТехнопар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тборочные соревнования WorldSkills Russia-2020 пройдут онлайн -  ТехнопаркТехнопар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0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BD2"/>
    <w:rsid w:val="007E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6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E6BD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E6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7E6BD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E6BD2"/>
    <w:pPr>
      <w:spacing w:after="0"/>
    </w:pPr>
    <w:rPr>
      <w:rFonts w:ascii="Arial" w:eastAsia="Arial" w:hAnsi="Arial" w:cs="Arial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7E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6BD2"/>
  </w:style>
  <w:style w:type="paragraph" w:styleId="a8">
    <w:name w:val="footer"/>
    <w:basedOn w:val="a"/>
    <w:link w:val="a9"/>
    <w:uiPriority w:val="99"/>
    <w:semiHidden/>
    <w:unhideWhenUsed/>
    <w:rsid w:val="007E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6BD2"/>
  </w:style>
  <w:style w:type="paragraph" w:styleId="aa">
    <w:name w:val="Balloon Text"/>
    <w:basedOn w:val="a"/>
    <w:link w:val="ab"/>
    <w:uiPriority w:val="99"/>
    <w:semiHidden/>
    <w:unhideWhenUsed/>
    <w:rsid w:val="007E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408каб_сесдело</dc:creator>
  <cp:keywords/>
  <dc:description/>
  <cp:lastModifiedBy>408каб_сесдело</cp:lastModifiedBy>
  <cp:revision>2</cp:revision>
  <dcterms:created xsi:type="dcterms:W3CDTF">2020-08-30T08:35:00Z</dcterms:created>
  <dcterms:modified xsi:type="dcterms:W3CDTF">2020-08-30T08:36:00Z</dcterms:modified>
</cp:coreProperties>
</file>